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06F" w:rsidRPr="00BE5755" w:rsidRDefault="00BF406F" w:rsidP="00BF406F">
      <w:pPr>
        <w:jc w:val="center"/>
        <w:rPr>
          <w:rFonts w:ascii="Times New Roman" w:hAnsi="Times New Roman"/>
          <w:b/>
          <w:bCs/>
        </w:rPr>
      </w:pPr>
      <w:r w:rsidRPr="00BE5755">
        <w:rPr>
          <w:rFonts w:ascii="Times New Roman" w:hAnsi="Times New Roman"/>
          <w:b/>
          <w:bCs/>
        </w:rPr>
        <w:t>Аннотация</w:t>
      </w:r>
    </w:p>
    <w:p w:rsidR="00BF406F" w:rsidRPr="00BE5755" w:rsidRDefault="00BF406F" w:rsidP="00BF406F">
      <w:pPr>
        <w:jc w:val="center"/>
        <w:rPr>
          <w:rFonts w:ascii="Times New Roman" w:hAnsi="Times New Roman"/>
          <w:b/>
          <w:bCs/>
        </w:rPr>
      </w:pPr>
      <w:r w:rsidRPr="00BE5755">
        <w:rPr>
          <w:rFonts w:ascii="Times New Roman" w:hAnsi="Times New Roman"/>
          <w:b/>
          <w:bCs/>
        </w:rPr>
        <w:t xml:space="preserve"> к рабочей программе по литературному чтению</w:t>
      </w:r>
    </w:p>
    <w:p w:rsidR="00BF406F" w:rsidRPr="00BE5755" w:rsidRDefault="00BF406F" w:rsidP="00BF406F">
      <w:pPr>
        <w:jc w:val="center"/>
        <w:rPr>
          <w:rFonts w:ascii="Times New Roman" w:hAnsi="Times New Roman"/>
          <w:b/>
          <w:bCs/>
        </w:rPr>
      </w:pPr>
      <w:r w:rsidRPr="00BE5755">
        <w:rPr>
          <w:rFonts w:ascii="Times New Roman" w:hAnsi="Times New Roman"/>
          <w:b/>
          <w:bCs/>
        </w:rPr>
        <w:t xml:space="preserve"> </w:t>
      </w:r>
    </w:p>
    <w:p w:rsidR="00BE5755" w:rsidRPr="00BE5755" w:rsidRDefault="00BF406F" w:rsidP="00BE5755">
      <w:pPr>
        <w:jc w:val="both"/>
        <w:rPr>
          <w:rFonts w:ascii="Times New Roman" w:eastAsia="MS Mincho" w:hAnsi="Times New Roman"/>
          <w:lang w:eastAsia="ja-JP"/>
        </w:rPr>
      </w:pPr>
      <w:r w:rsidRPr="00BE5755">
        <w:rPr>
          <w:rFonts w:ascii="Times New Roman" w:eastAsia="MS Mincho" w:hAnsi="Times New Roman"/>
          <w:lang w:eastAsia="ja-JP"/>
        </w:rPr>
        <w:t>Рабочая программа по литературному чтению разработана на основе Федерального государственного образовательного стандарта начального общего образования, Примерной образовательной  программы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BE5755" w:rsidRPr="00BE5755" w:rsidRDefault="00BE5755" w:rsidP="00BE5755">
      <w:pPr>
        <w:shd w:val="clear" w:color="auto" w:fill="FFFFFF"/>
        <w:autoSpaceDE/>
        <w:autoSpaceDN/>
        <w:adjustRightInd/>
        <w:ind w:left="114" w:right="114"/>
        <w:jc w:val="both"/>
        <w:rPr>
          <w:rFonts w:ascii="Arial" w:hAnsi="Arial" w:cs="Arial"/>
          <w:color w:val="000000"/>
          <w:sz w:val="22"/>
          <w:szCs w:val="22"/>
        </w:rPr>
      </w:pPr>
      <w:r w:rsidRPr="00BE5755">
        <w:rPr>
          <w:rFonts w:ascii="Times New Roman" w:hAnsi="Times New Roman"/>
          <w:b/>
          <w:bCs/>
          <w:color w:val="000000"/>
        </w:rPr>
        <w:t>Цели  программы:</w:t>
      </w:r>
    </w:p>
    <w:p w:rsidR="00BE5755" w:rsidRPr="00BE5755" w:rsidRDefault="00BE5755" w:rsidP="00BE5755">
      <w:pPr>
        <w:numPr>
          <w:ilvl w:val="0"/>
          <w:numId w:val="9"/>
        </w:numPr>
        <w:shd w:val="clear" w:color="auto" w:fill="FFFFFF"/>
        <w:autoSpaceDE/>
        <w:autoSpaceDN/>
        <w:adjustRightInd/>
        <w:ind w:left="114" w:right="114"/>
        <w:jc w:val="both"/>
        <w:rPr>
          <w:rFonts w:ascii="Arial" w:hAnsi="Arial" w:cs="Arial"/>
          <w:color w:val="000000"/>
          <w:sz w:val="22"/>
          <w:szCs w:val="22"/>
        </w:rPr>
      </w:pPr>
      <w:r w:rsidRPr="00BE5755">
        <w:rPr>
          <w:rFonts w:ascii="Times New Roman" w:hAnsi="Times New Roman"/>
          <w:color w:val="000000"/>
        </w:rPr>
        <w:t> 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BE5755" w:rsidRPr="00BE5755" w:rsidRDefault="00BE5755" w:rsidP="00BE5755">
      <w:pPr>
        <w:numPr>
          <w:ilvl w:val="0"/>
          <w:numId w:val="9"/>
        </w:numPr>
        <w:shd w:val="clear" w:color="auto" w:fill="FFFFFF"/>
        <w:autoSpaceDE/>
        <w:autoSpaceDN/>
        <w:adjustRightInd/>
        <w:ind w:left="114" w:right="114"/>
        <w:jc w:val="both"/>
        <w:rPr>
          <w:rFonts w:ascii="Arial" w:hAnsi="Arial" w:cs="Arial"/>
          <w:color w:val="000000"/>
          <w:sz w:val="22"/>
          <w:szCs w:val="22"/>
        </w:rPr>
      </w:pPr>
      <w:r w:rsidRPr="00BE5755">
        <w:rPr>
          <w:rFonts w:ascii="Times New Roman" w:hAnsi="Times New Roman"/>
          <w:color w:val="000000"/>
        </w:rPr>
        <w:t> 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BE5755" w:rsidRPr="00BE5755" w:rsidRDefault="00BE5755" w:rsidP="00BE5755">
      <w:pPr>
        <w:numPr>
          <w:ilvl w:val="0"/>
          <w:numId w:val="9"/>
        </w:numPr>
        <w:shd w:val="clear" w:color="auto" w:fill="FFFFFF"/>
        <w:autoSpaceDE/>
        <w:autoSpaceDN/>
        <w:adjustRightInd/>
        <w:ind w:left="114" w:right="114"/>
        <w:jc w:val="both"/>
        <w:rPr>
          <w:rFonts w:ascii="Arial" w:hAnsi="Arial" w:cs="Arial"/>
          <w:color w:val="000000"/>
          <w:sz w:val="22"/>
          <w:szCs w:val="22"/>
        </w:rPr>
      </w:pPr>
      <w:r w:rsidRPr="00BE5755">
        <w:rPr>
          <w:rFonts w:ascii="Times New Roman" w:hAnsi="Times New Roman"/>
          <w:color w:val="000000"/>
        </w:rPr>
        <w:t>обогащение нравственного опыта младших школьников средствами художественной литературы; формирование нравственных чувств и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</w:t>
      </w:r>
    </w:p>
    <w:p w:rsidR="00BE5755" w:rsidRPr="00BE5755" w:rsidRDefault="00BE5755" w:rsidP="00BE5755">
      <w:pPr>
        <w:shd w:val="clear" w:color="auto" w:fill="FFFFFF"/>
        <w:autoSpaceDE/>
        <w:autoSpaceDN/>
        <w:adjustRightInd/>
        <w:ind w:left="114" w:right="11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Times New Roman" w:hAnsi="Times New Roman"/>
          <w:b/>
          <w:bCs/>
          <w:color w:val="000000"/>
        </w:rPr>
        <w:t>З</w:t>
      </w:r>
      <w:r w:rsidRPr="00BE5755">
        <w:rPr>
          <w:rFonts w:ascii="Times New Roman" w:hAnsi="Times New Roman"/>
          <w:b/>
          <w:bCs/>
          <w:color w:val="000000"/>
        </w:rPr>
        <w:t>адачи</w:t>
      </w:r>
      <w:r>
        <w:rPr>
          <w:rFonts w:ascii="Times New Roman" w:hAnsi="Times New Roman"/>
          <w:b/>
          <w:bCs/>
          <w:color w:val="000000"/>
        </w:rPr>
        <w:t xml:space="preserve"> программы</w:t>
      </w:r>
      <w:r w:rsidRPr="00BE5755">
        <w:rPr>
          <w:rFonts w:ascii="Times New Roman" w:hAnsi="Times New Roman"/>
          <w:b/>
          <w:bCs/>
          <w:color w:val="000000"/>
        </w:rPr>
        <w:t>:</w:t>
      </w:r>
    </w:p>
    <w:p w:rsidR="00BE5755" w:rsidRPr="00BE5755" w:rsidRDefault="00BE5755" w:rsidP="00BE5755">
      <w:pPr>
        <w:numPr>
          <w:ilvl w:val="0"/>
          <w:numId w:val="10"/>
        </w:numPr>
        <w:shd w:val="clear" w:color="auto" w:fill="FFFFFF"/>
        <w:autoSpaceDE/>
        <w:autoSpaceDN/>
        <w:adjustRightInd/>
        <w:ind w:left="114" w:right="114"/>
        <w:jc w:val="both"/>
        <w:rPr>
          <w:rFonts w:ascii="Arial" w:hAnsi="Arial" w:cs="Arial"/>
          <w:color w:val="000000"/>
          <w:sz w:val="22"/>
          <w:szCs w:val="22"/>
        </w:rPr>
      </w:pPr>
      <w:r w:rsidRPr="00BE5755">
        <w:rPr>
          <w:rFonts w:ascii="Times New Roman" w:hAnsi="Times New Roman"/>
          <w:b/>
          <w:bCs/>
          <w:color w:val="000000"/>
        </w:rPr>
        <w:t> </w:t>
      </w:r>
      <w:r w:rsidRPr="00BE5755">
        <w:rPr>
          <w:rFonts w:ascii="Times New Roman" w:hAnsi="Times New Roman"/>
          <w:color w:val="000000"/>
        </w:rPr>
        <w:t xml:space="preserve">развивать у детей способность полноценно воспринимать художественное произведение, сопереживать героям, эмоционально откликаться </w:t>
      </w:r>
      <w:proofErr w:type="gramStart"/>
      <w:r w:rsidRPr="00BE5755">
        <w:rPr>
          <w:rFonts w:ascii="Times New Roman" w:hAnsi="Times New Roman"/>
          <w:color w:val="000000"/>
        </w:rPr>
        <w:t>на</w:t>
      </w:r>
      <w:proofErr w:type="gramEnd"/>
      <w:r w:rsidRPr="00BE5755">
        <w:rPr>
          <w:rFonts w:ascii="Times New Roman" w:hAnsi="Times New Roman"/>
          <w:color w:val="000000"/>
        </w:rPr>
        <w:t xml:space="preserve"> прочитанное;</w:t>
      </w:r>
    </w:p>
    <w:p w:rsidR="00BE5755" w:rsidRPr="00BE5755" w:rsidRDefault="00BE5755" w:rsidP="00BE5755">
      <w:pPr>
        <w:numPr>
          <w:ilvl w:val="0"/>
          <w:numId w:val="10"/>
        </w:numPr>
        <w:shd w:val="clear" w:color="auto" w:fill="FFFFFF"/>
        <w:autoSpaceDE/>
        <w:autoSpaceDN/>
        <w:adjustRightInd/>
        <w:ind w:left="114" w:right="114"/>
        <w:jc w:val="both"/>
        <w:rPr>
          <w:rFonts w:ascii="Arial" w:hAnsi="Arial" w:cs="Arial"/>
          <w:color w:val="000000"/>
          <w:sz w:val="22"/>
          <w:szCs w:val="22"/>
        </w:rPr>
      </w:pPr>
      <w:r w:rsidRPr="00BE5755">
        <w:rPr>
          <w:rFonts w:ascii="Times New Roman" w:hAnsi="Times New Roman"/>
          <w:color w:val="000000"/>
        </w:rPr>
        <w:t>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</w:t>
      </w:r>
    </w:p>
    <w:p w:rsidR="00BE5755" w:rsidRPr="00BE5755" w:rsidRDefault="00BE5755" w:rsidP="00BE5755">
      <w:pPr>
        <w:numPr>
          <w:ilvl w:val="0"/>
          <w:numId w:val="10"/>
        </w:numPr>
        <w:shd w:val="clear" w:color="auto" w:fill="FFFFFF"/>
        <w:autoSpaceDE/>
        <w:autoSpaceDN/>
        <w:adjustRightInd/>
        <w:ind w:left="114" w:right="114"/>
        <w:jc w:val="both"/>
        <w:rPr>
          <w:rFonts w:ascii="Arial" w:hAnsi="Arial" w:cs="Arial"/>
          <w:color w:val="000000"/>
          <w:sz w:val="22"/>
          <w:szCs w:val="22"/>
        </w:rPr>
      </w:pPr>
      <w:r w:rsidRPr="00BE5755">
        <w:rPr>
          <w:rFonts w:ascii="Times New Roman" w:hAnsi="Times New Roman"/>
          <w:color w:val="000000"/>
        </w:rPr>
        <w:t>формировать умение воссоздавать художественные образы литературного произведения, развивать творческое и воссоздающее воображение учащихся, и особенно - ассоциативное мышление;</w:t>
      </w:r>
    </w:p>
    <w:p w:rsidR="00BE5755" w:rsidRPr="00BE5755" w:rsidRDefault="00BE5755" w:rsidP="00BE5755">
      <w:pPr>
        <w:numPr>
          <w:ilvl w:val="0"/>
          <w:numId w:val="10"/>
        </w:numPr>
        <w:shd w:val="clear" w:color="auto" w:fill="FFFFFF"/>
        <w:autoSpaceDE/>
        <w:autoSpaceDN/>
        <w:adjustRightInd/>
        <w:ind w:left="114" w:right="114"/>
        <w:jc w:val="both"/>
        <w:rPr>
          <w:rFonts w:ascii="Arial" w:hAnsi="Arial" w:cs="Arial"/>
          <w:color w:val="000000"/>
          <w:sz w:val="22"/>
          <w:szCs w:val="22"/>
        </w:rPr>
      </w:pPr>
      <w:r w:rsidRPr="00BE5755">
        <w:rPr>
          <w:rFonts w:ascii="Times New Roman" w:hAnsi="Times New Roman"/>
          <w:color w:val="000000"/>
        </w:rPr>
        <w:t>развивать поэтический слух детей, накапливать эстетический опыт слушания произведений изящной словесности, воспитывать художественный вкус;</w:t>
      </w:r>
    </w:p>
    <w:p w:rsidR="00BE5755" w:rsidRPr="00BE5755" w:rsidRDefault="00BE5755" w:rsidP="00BE5755">
      <w:pPr>
        <w:numPr>
          <w:ilvl w:val="0"/>
          <w:numId w:val="10"/>
        </w:numPr>
        <w:shd w:val="clear" w:color="auto" w:fill="FFFFFF"/>
        <w:autoSpaceDE/>
        <w:autoSpaceDN/>
        <w:adjustRightInd/>
        <w:ind w:left="114" w:right="114"/>
        <w:jc w:val="both"/>
        <w:rPr>
          <w:rFonts w:ascii="Arial" w:hAnsi="Arial" w:cs="Arial"/>
          <w:color w:val="000000"/>
          <w:sz w:val="22"/>
          <w:szCs w:val="22"/>
        </w:rPr>
      </w:pPr>
      <w:r w:rsidRPr="00BE5755">
        <w:rPr>
          <w:rFonts w:ascii="Times New Roman" w:hAnsi="Times New Roman"/>
          <w:color w:val="000000"/>
        </w:rPr>
        <w:t>формировать потребность в постоянном чтении книги, развивать интерес к литературному творчеству, творчеству писателей, создателей произведений словесного искусства;</w:t>
      </w:r>
    </w:p>
    <w:p w:rsidR="00BE5755" w:rsidRPr="00BE5755" w:rsidRDefault="00BE5755" w:rsidP="00BE5755">
      <w:pPr>
        <w:numPr>
          <w:ilvl w:val="0"/>
          <w:numId w:val="11"/>
        </w:numPr>
        <w:shd w:val="clear" w:color="auto" w:fill="FFFFFF"/>
        <w:autoSpaceDE/>
        <w:autoSpaceDN/>
        <w:adjustRightInd/>
        <w:ind w:left="114" w:right="114"/>
        <w:jc w:val="both"/>
        <w:rPr>
          <w:rFonts w:ascii="Arial" w:hAnsi="Arial" w:cs="Arial"/>
          <w:color w:val="000000"/>
          <w:sz w:val="22"/>
          <w:szCs w:val="22"/>
        </w:rPr>
      </w:pPr>
      <w:r w:rsidRPr="00BE5755">
        <w:rPr>
          <w:rFonts w:ascii="Times New Roman" w:hAnsi="Times New Roman"/>
          <w:color w:val="000000"/>
        </w:rPr>
        <w:t>обогащать чувственный опыт ребенка, его реальные представления об окружающем мире и природе;</w:t>
      </w:r>
    </w:p>
    <w:p w:rsidR="00BE5755" w:rsidRPr="00BE5755" w:rsidRDefault="00BE5755" w:rsidP="00BE5755">
      <w:pPr>
        <w:numPr>
          <w:ilvl w:val="0"/>
          <w:numId w:val="11"/>
        </w:numPr>
        <w:shd w:val="clear" w:color="auto" w:fill="FFFFFF"/>
        <w:autoSpaceDE/>
        <w:autoSpaceDN/>
        <w:adjustRightInd/>
        <w:ind w:left="114" w:right="114"/>
        <w:jc w:val="both"/>
        <w:rPr>
          <w:rFonts w:ascii="Arial" w:hAnsi="Arial" w:cs="Arial"/>
          <w:color w:val="000000"/>
          <w:sz w:val="22"/>
          <w:szCs w:val="22"/>
        </w:rPr>
      </w:pPr>
      <w:r w:rsidRPr="00BE5755">
        <w:rPr>
          <w:rFonts w:ascii="Times New Roman" w:hAnsi="Times New Roman"/>
          <w:color w:val="000000"/>
        </w:rPr>
        <w:t>формировать эстетическое отношение ребенка к жизни, приобщая его к классике художественной литературы.</w:t>
      </w:r>
    </w:p>
    <w:p w:rsidR="006157BB" w:rsidRPr="00BE5755" w:rsidRDefault="006157BB" w:rsidP="00BE5755">
      <w:pPr>
        <w:shd w:val="clear" w:color="auto" w:fill="FFFFFF"/>
        <w:spacing w:before="38"/>
        <w:rPr>
          <w:rFonts w:ascii="Times New Roman" w:hAnsi="Times New Roman"/>
          <w:color w:val="000000"/>
          <w:spacing w:val="-4"/>
        </w:rPr>
      </w:pPr>
    </w:p>
    <w:p w:rsidR="00BE5755" w:rsidRDefault="00BE5755" w:rsidP="00BE5755">
      <w:pPr>
        <w:jc w:val="both"/>
        <w:rPr>
          <w:rFonts w:ascii="Times New Roman" w:hAnsi="Times New Roman"/>
        </w:rPr>
      </w:pPr>
      <w:r w:rsidRPr="00BE5755">
        <w:rPr>
          <w:rFonts w:ascii="Times New Roman" w:hAnsi="Times New Roman"/>
        </w:rPr>
        <w:t>На изучение предмета «Литературное чтение» в 3 классе отводится 136 ч (4 ч в неделю, 34 учебные недели).</w:t>
      </w:r>
    </w:p>
    <w:p w:rsidR="00BE5755" w:rsidRPr="004B4256" w:rsidRDefault="00BE5755" w:rsidP="00BE5755">
      <w:pPr>
        <w:jc w:val="center"/>
        <w:rPr>
          <w:rFonts w:ascii="Times New Roman" w:hAnsi="Times New Roman"/>
          <w:b/>
        </w:rPr>
      </w:pPr>
      <w:r w:rsidRPr="004B4256">
        <w:rPr>
          <w:rFonts w:ascii="Times New Roman" w:hAnsi="Times New Roman"/>
          <w:b/>
        </w:rPr>
        <w:t>Разделы программы</w:t>
      </w:r>
    </w:p>
    <w:p w:rsidR="00BE5755" w:rsidRPr="00BE5755" w:rsidRDefault="00BE5755" w:rsidP="00BE5755">
      <w:pPr>
        <w:jc w:val="both"/>
        <w:rPr>
          <w:rFonts w:ascii="Times New Roman" w:hAnsi="Times New Roman"/>
        </w:rPr>
      </w:pPr>
    </w:p>
    <w:p w:rsidR="00BE5755" w:rsidRPr="00BE5755" w:rsidRDefault="00BE5755" w:rsidP="00BE5755">
      <w:pPr>
        <w:shd w:val="clear" w:color="auto" w:fill="FFFFFF"/>
        <w:rPr>
          <w:bCs/>
        </w:rPr>
      </w:pPr>
      <w:r w:rsidRPr="00BE5755">
        <w:rPr>
          <w:bCs/>
        </w:rPr>
        <w:t>Проверочные работы- 13, проекты- 3.</w:t>
      </w:r>
    </w:p>
    <w:p w:rsidR="00BE5755" w:rsidRPr="00BE5755" w:rsidRDefault="00BE5755" w:rsidP="00BE5755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5755" w:rsidRPr="00BE5755" w:rsidRDefault="00BE5755" w:rsidP="00BE5755">
      <w:pPr>
        <w:shd w:val="clear" w:color="auto" w:fill="FFFFFF"/>
      </w:pPr>
      <w:r w:rsidRPr="00BE5755">
        <w:rPr>
          <w:bCs/>
          <w:color w:val="000000"/>
        </w:rPr>
        <w:t>Самое великое чудо на свете (2 ч)</w:t>
      </w:r>
    </w:p>
    <w:p w:rsidR="00BE5755" w:rsidRPr="00BE5755" w:rsidRDefault="00BE5755" w:rsidP="00BE5755">
      <w:pPr>
        <w:pStyle w:val="7"/>
        <w:jc w:val="left"/>
        <w:rPr>
          <w:b w:val="0"/>
          <w:spacing w:val="0"/>
          <w:sz w:val="24"/>
        </w:rPr>
      </w:pPr>
      <w:r w:rsidRPr="00BE5755">
        <w:rPr>
          <w:b w:val="0"/>
          <w:spacing w:val="0"/>
          <w:sz w:val="24"/>
        </w:rPr>
        <w:t>Устное народное творчество (14 ч)</w:t>
      </w:r>
    </w:p>
    <w:p w:rsidR="00BE5755" w:rsidRPr="00BE5755" w:rsidRDefault="00BE5755" w:rsidP="00BE5755">
      <w:pPr>
        <w:pStyle w:val="7"/>
        <w:jc w:val="left"/>
        <w:rPr>
          <w:b w:val="0"/>
          <w:spacing w:val="0"/>
          <w:sz w:val="24"/>
        </w:rPr>
      </w:pPr>
      <w:r w:rsidRPr="00BE5755">
        <w:rPr>
          <w:b w:val="0"/>
          <w:spacing w:val="0"/>
          <w:sz w:val="24"/>
        </w:rPr>
        <w:t>Поэтическая тетрадь 1 (11 ч)</w:t>
      </w:r>
    </w:p>
    <w:p w:rsidR="00BE5755" w:rsidRPr="00BE5755" w:rsidRDefault="00BE5755" w:rsidP="00BE5755">
      <w:pPr>
        <w:pStyle w:val="7"/>
        <w:jc w:val="left"/>
        <w:rPr>
          <w:b w:val="0"/>
          <w:spacing w:val="0"/>
          <w:sz w:val="24"/>
        </w:rPr>
      </w:pPr>
      <w:r w:rsidRPr="00BE5755">
        <w:rPr>
          <w:b w:val="0"/>
          <w:spacing w:val="0"/>
          <w:sz w:val="24"/>
        </w:rPr>
        <w:t>Великие русские писатели (26 ч)</w:t>
      </w:r>
    </w:p>
    <w:p w:rsidR="00BE5755" w:rsidRPr="00BE5755" w:rsidRDefault="00BE5755" w:rsidP="00BE5755">
      <w:pPr>
        <w:pStyle w:val="7"/>
        <w:jc w:val="left"/>
        <w:rPr>
          <w:b w:val="0"/>
          <w:spacing w:val="0"/>
          <w:sz w:val="24"/>
        </w:rPr>
      </w:pPr>
      <w:r w:rsidRPr="00BE5755">
        <w:rPr>
          <w:b w:val="0"/>
          <w:spacing w:val="0"/>
          <w:sz w:val="24"/>
        </w:rPr>
        <w:t>Поэтическая тетрадь 2 (6 ч)</w:t>
      </w:r>
    </w:p>
    <w:p w:rsidR="00BE5755" w:rsidRDefault="00BE5755" w:rsidP="00BE5755">
      <w:pPr>
        <w:shd w:val="clear" w:color="auto" w:fill="FFFFFF"/>
        <w:rPr>
          <w:bCs/>
          <w:color w:val="000000"/>
        </w:rPr>
      </w:pPr>
      <w:r w:rsidRPr="00BE5755">
        <w:rPr>
          <w:color w:val="000000"/>
        </w:rPr>
        <w:t xml:space="preserve"> </w:t>
      </w:r>
      <w:r w:rsidRPr="00BE5755">
        <w:rPr>
          <w:bCs/>
          <w:color w:val="000000"/>
        </w:rPr>
        <w:t>Литературные сказки (9 ч)</w:t>
      </w:r>
    </w:p>
    <w:p w:rsidR="00BE5755" w:rsidRDefault="00BE5755" w:rsidP="00BE5755">
      <w:pPr>
        <w:shd w:val="clear" w:color="auto" w:fill="FFFFFF"/>
      </w:pPr>
      <w:r w:rsidRPr="00BE5755">
        <w:t>Были - небылицы (10 ч)</w:t>
      </w:r>
    </w:p>
    <w:p w:rsidR="00BE5755" w:rsidRDefault="00BE5755" w:rsidP="00BE5755">
      <w:pPr>
        <w:shd w:val="clear" w:color="auto" w:fill="FFFFFF"/>
      </w:pPr>
      <w:r w:rsidRPr="00BE5755">
        <w:t>Поэтическая тетрадь 1 (6 ч)</w:t>
      </w:r>
    </w:p>
    <w:p w:rsidR="00BE5755" w:rsidRDefault="00BE5755" w:rsidP="00BE5755">
      <w:pPr>
        <w:shd w:val="clear" w:color="auto" w:fill="FFFFFF"/>
      </w:pPr>
      <w:r w:rsidRPr="00BE5755">
        <w:t>Люби живое (16 ч)</w:t>
      </w:r>
    </w:p>
    <w:p w:rsidR="00BE5755" w:rsidRDefault="00BE5755" w:rsidP="00BE5755">
      <w:pPr>
        <w:shd w:val="clear" w:color="auto" w:fill="FFFFFF"/>
      </w:pPr>
      <w:r w:rsidRPr="00BE5755">
        <w:lastRenderedPageBreak/>
        <w:t>Поэтическая тетрадь 2 (8 ч)</w:t>
      </w:r>
    </w:p>
    <w:p w:rsidR="00BE5755" w:rsidRPr="00BE5755" w:rsidRDefault="00BE5755" w:rsidP="00BE5755">
      <w:pPr>
        <w:shd w:val="clear" w:color="auto" w:fill="FFFFFF"/>
        <w:rPr>
          <w:bCs/>
        </w:rPr>
      </w:pPr>
      <w:r w:rsidRPr="00BE5755">
        <w:t>Собирай по ягодке – наберешь кузовок (12 ч)</w:t>
      </w:r>
    </w:p>
    <w:p w:rsidR="00BE5755" w:rsidRPr="00BE5755" w:rsidRDefault="00BE5755" w:rsidP="00BE5755">
      <w:pPr>
        <w:pStyle w:val="7"/>
        <w:jc w:val="left"/>
        <w:rPr>
          <w:b w:val="0"/>
          <w:spacing w:val="0"/>
          <w:sz w:val="24"/>
        </w:rPr>
      </w:pPr>
      <w:r w:rsidRPr="00BE5755">
        <w:rPr>
          <w:b w:val="0"/>
          <w:spacing w:val="0"/>
          <w:sz w:val="24"/>
        </w:rPr>
        <w:t>По страницам детских журналов (8 ч)</w:t>
      </w:r>
    </w:p>
    <w:p w:rsidR="00BE5755" w:rsidRPr="00BE5755" w:rsidRDefault="00BE5755" w:rsidP="00BE5755">
      <w:pPr>
        <w:shd w:val="clear" w:color="auto" w:fill="FFFFFF"/>
        <w:rPr>
          <w:bCs/>
        </w:rPr>
      </w:pPr>
      <w:r w:rsidRPr="00BE5755">
        <w:rPr>
          <w:color w:val="000000"/>
        </w:rPr>
        <w:t xml:space="preserve"> </w:t>
      </w:r>
      <w:r w:rsidRPr="00BE5755">
        <w:rPr>
          <w:bCs/>
          <w:color w:val="000000"/>
        </w:rPr>
        <w:t>Зарубежная литература (8 ч)</w:t>
      </w:r>
    </w:p>
    <w:p w:rsidR="00BE5755" w:rsidRPr="00BE5755" w:rsidRDefault="00BE5755" w:rsidP="006157BB">
      <w:pPr>
        <w:jc w:val="both"/>
        <w:rPr>
          <w:rFonts w:ascii="Times New Roman" w:hAnsi="Times New Roman"/>
        </w:rPr>
      </w:pPr>
    </w:p>
    <w:p w:rsidR="006157BB" w:rsidRPr="00BE5755" w:rsidRDefault="006157BB" w:rsidP="006157BB">
      <w:pPr>
        <w:rPr>
          <w:rFonts w:ascii="Times New Roman" w:hAnsi="Times New Roman"/>
          <w:b/>
          <w:color w:val="000000"/>
        </w:rPr>
      </w:pPr>
      <w:r w:rsidRPr="00BE5755">
        <w:rPr>
          <w:rFonts w:ascii="Times New Roman" w:hAnsi="Times New Roman"/>
          <w:b/>
          <w:color w:val="000000"/>
        </w:rPr>
        <w:t>Материально-техническое обеспечение образовательного процесса:</w:t>
      </w:r>
    </w:p>
    <w:p w:rsidR="006157BB" w:rsidRPr="00BE5755" w:rsidRDefault="006157BB" w:rsidP="006157BB">
      <w:pPr>
        <w:numPr>
          <w:ilvl w:val="0"/>
          <w:numId w:val="3"/>
        </w:numPr>
        <w:rPr>
          <w:rFonts w:ascii="Times New Roman" w:hAnsi="Times New Roman"/>
        </w:rPr>
      </w:pPr>
      <w:r w:rsidRPr="00BE5755">
        <w:rPr>
          <w:rFonts w:ascii="Times New Roman" w:hAnsi="Times New Roman"/>
        </w:rPr>
        <w:t>Климанова Л.Ф., Горецкий В.Г., Голованова М.В. «</w:t>
      </w:r>
      <w:r w:rsidR="00BE5755" w:rsidRPr="00BE5755">
        <w:rPr>
          <w:rFonts w:ascii="Times New Roman" w:hAnsi="Times New Roman"/>
        </w:rPr>
        <w:t>Литературное чтение» 3</w:t>
      </w:r>
      <w:r w:rsidRPr="00BE5755">
        <w:rPr>
          <w:rFonts w:ascii="Times New Roman" w:hAnsi="Times New Roman"/>
        </w:rPr>
        <w:t xml:space="preserve"> класс. Учебник в 2 ч. - М: «Просвещение» 2016 г.</w:t>
      </w:r>
    </w:p>
    <w:p w:rsidR="006157BB" w:rsidRPr="00BE5755" w:rsidRDefault="006157BB" w:rsidP="006157BB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/>
        </w:rPr>
      </w:pPr>
      <w:r w:rsidRPr="00BE5755">
        <w:rPr>
          <w:rFonts w:ascii="Times New Roman" w:hAnsi="Times New Roman"/>
        </w:rPr>
        <w:t xml:space="preserve">Рабочая </w:t>
      </w:r>
      <w:r w:rsidR="00BE5755" w:rsidRPr="00BE5755">
        <w:rPr>
          <w:rFonts w:ascii="Times New Roman" w:hAnsi="Times New Roman"/>
        </w:rPr>
        <w:t xml:space="preserve"> тетрадь «Литературное чтение» 3</w:t>
      </w:r>
      <w:r w:rsidRPr="00BE5755">
        <w:rPr>
          <w:rFonts w:ascii="Times New Roman" w:hAnsi="Times New Roman"/>
        </w:rPr>
        <w:t xml:space="preserve"> класс. </w:t>
      </w:r>
      <w:proofErr w:type="spellStart"/>
      <w:r w:rsidRPr="00BE5755">
        <w:rPr>
          <w:rFonts w:ascii="Times New Roman" w:hAnsi="Times New Roman"/>
        </w:rPr>
        <w:t>Бойкина</w:t>
      </w:r>
      <w:proofErr w:type="spellEnd"/>
      <w:r w:rsidRPr="00BE5755">
        <w:rPr>
          <w:rFonts w:ascii="Times New Roman" w:hAnsi="Times New Roman"/>
        </w:rPr>
        <w:t xml:space="preserve"> М.В., Виноградская Л.А., М.: Просвещение, 2017 г.</w:t>
      </w:r>
    </w:p>
    <w:p w:rsidR="006157BB" w:rsidRPr="00BE5755" w:rsidRDefault="006157BB" w:rsidP="006157BB">
      <w:pPr>
        <w:numPr>
          <w:ilvl w:val="0"/>
          <w:numId w:val="3"/>
        </w:numPr>
        <w:rPr>
          <w:rFonts w:ascii="Times New Roman" w:hAnsi="Times New Roman"/>
        </w:rPr>
      </w:pPr>
      <w:r w:rsidRPr="00BE5755">
        <w:rPr>
          <w:rFonts w:ascii="Times New Roman" w:hAnsi="Times New Roman"/>
        </w:rPr>
        <w:t xml:space="preserve">Компьютер, </w:t>
      </w:r>
      <w:proofErr w:type="spellStart"/>
      <w:r w:rsidRPr="00BE5755">
        <w:rPr>
          <w:rFonts w:ascii="Times New Roman" w:hAnsi="Times New Roman"/>
        </w:rPr>
        <w:t>мультимедийный</w:t>
      </w:r>
      <w:proofErr w:type="spellEnd"/>
      <w:r w:rsidRPr="00BE5755">
        <w:rPr>
          <w:rFonts w:ascii="Times New Roman" w:hAnsi="Times New Roman"/>
        </w:rPr>
        <w:t xml:space="preserve"> проектор, ноутбуки.</w:t>
      </w:r>
    </w:p>
    <w:p w:rsidR="006537AE" w:rsidRPr="00BE5755" w:rsidRDefault="006537AE">
      <w:pPr>
        <w:rPr>
          <w:rFonts w:ascii="Times New Roman" w:hAnsi="Times New Roman"/>
        </w:rPr>
      </w:pPr>
    </w:p>
    <w:sectPr w:rsidR="006537AE" w:rsidRPr="00BE5755" w:rsidSect="00B0157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007538"/>
    <w:lvl w:ilvl="0">
      <w:numFmt w:val="bullet"/>
      <w:lvlText w:val="*"/>
      <w:lvlJc w:val="left"/>
    </w:lvl>
  </w:abstractNum>
  <w:abstractNum w:abstractNumId="1">
    <w:nsid w:val="00474DD8"/>
    <w:multiLevelType w:val="multilevel"/>
    <w:tmpl w:val="18723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85549A"/>
    <w:multiLevelType w:val="multilevel"/>
    <w:tmpl w:val="CC36E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0467BC"/>
    <w:multiLevelType w:val="hybridMultilevel"/>
    <w:tmpl w:val="CD20E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A52935"/>
    <w:multiLevelType w:val="multilevel"/>
    <w:tmpl w:val="070C9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41622C"/>
    <w:multiLevelType w:val="multilevel"/>
    <w:tmpl w:val="1D022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9F590A"/>
    <w:multiLevelType w:val="multilevel"/>
    <w:tmpl w:val="5F9EA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BE322A"/>
    <w:multiLevelType w:val="multilevel"/>
    <w:tmpl w:val="8A266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3B6F84"/>
    <w:multiLevelType w:val="multilevel"/>
    <w:tmpl w:val="E8BAE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5711BB"/>
    <w:multiLevelType w:val="multilevel"/>
    <w:tmpl w:val="D8445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6"/>
  </w:num>
  <w:num w:numId="9">
    <w:abstractNumId w:val="7"/>
  </w:num>
  <w:num w:numId="10">
    <w:abstractNumId w:val="4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406F"/>
    <w:rsid w:val="002B1C04"/>
    <w:rsid w:val="002B4128"/>
    <w:rsid w:val="0033339B"/>
    <w:rsid w:val="00573AEC"/>
    <w:rsid w:val="005A2C4F"/>
    <w:rsid w:val="006157BB"/>
    <w:rsid w:val="006537AE"/>
    <w:rsid w:val="00783C06"/>
    <w:rsid w:val="00B01578"/>
    <w:rsid w:val="00BE5755"/>
    <w:rsid w:val="00BF406F"/>
    <w:rsid w:val="00EA1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06F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B01578"/>
    <w:pPr>
      <w:keepNext/>
      <w:shd w:val="clear" w:color="auto" w:fill="FFFFFF"/>
      <w:autoSpaceDE/>
      <w:autoSpaceDN/>
      <w:adjustRightInd/>
      <w:jc w:val="center"/>
      <w:outlineLvl w:val="6"/>
    </w:pPr>
    <w:rPr>
      <w:rFonts w:ascii="Times New Roman" w:hAnsi="Times New Roman"/>
      <w:b/>
      <w:bCs/>
      <w:color w:val="000000"/>
      <w:spacing w:val="2"/>
      <w:sz w:val="28"/>
    </w:rPr>
  </w:style>
  <w:style w:type="paragraph" w:styleId="8">
    <w:name w:val="heading 8"/>
    <w:basedOn w:val="a"/>
    <w:next w:val="a"/>
    <w:link w:val="80"/>
    <w:qFormat/>
    <w:rsid w:val="00B01578"/>
    <w:pPr>
      <w:autoSpaceDE/>
      <w:autoSpaceDN/>
      <w:adjustRightInd/>
      <w:spacing w:before="240" w:after="60" w:line="276" w:lineRule="auto"/>
      <w:outlineLvl w:val="7"/>
    </w:pPr>
    <w:rPr>
      <w:rFonts w:ascii="Times New Roman" w:eastAsia="Calibri" w:hAnsi="Times New Roman"/>
      <w:i/>
      <w:iCs/>
      <w:lang w:eastAsia="en-US"/>
    </w:rPr>
  </w:style>
  <w:style w:type="paragraph" w:styleId="9">
    <w:name w:val="heading 9"/>
    <w:basedOn w:val="a"/>
    <w:next w:val="a"/>
    <w:link w:val="90"/>
    <w:qFormat/>
    <w:rsid w:val="00B01578"/>
    <w:pPr>
      <w:keepNext/>
      <w:autoSpaceDE/>
      <w:autoSpaceDN/>
      <w:adjustRightInd/>
      <w:ind w:firstLine="720"/>
      <w:jc w:val="both"/>
      <w:outlineLvl w:val="8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AEC"/>
    <w:pPr>
      <w:ind w:left="720"/>
      <w:contextualSpacing/>
    </w:pPr>
  </w:style>
  <w:style w:type="character" w:customStyle="1" w:styleId="70">
    <w:name w:val="Заголовок 7 Знак"/>
    <w:basedOn w:val="a0"/>
    <w:link w:val="7"/>
    <w:uiPriority w:val="9"/>
    <w:rsid w:val="00B01578"/>
    <w:rPr>
      <w:rFonts w:ascii="Times New Roman" w:eastAsia="Times New Roman" w:hAnsi="Times New Roman" w:cs="Times New Roman"/>
      <w:b/>
      <w:bCs/>
      <w:color w:val="000000"/>
      <w:spacing w:val="2"/>
      <w:sz w:val="28"/>
      <w:szCs w:val="24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rsid w:val="00B01578"/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B015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 Indent"/>
    <w:basedOn w:val="a"/>
    <w:link w:val="a5"/>
    <w:rsid w:val="00B01578"/>
    <w:pPr>
      <w:autoSpaceDE/>
      <w:autoSpaceDN/>
      <w:adjustRightInd/>
      <w:ind w:firstLine="720"/>
      <w:jc w:val="both"/>
    </w:pPr>
    <w:rPr>
      <w:rFonts w:ascii="Times New Roman" w:hAnsi="Times New Roman"/>
      <w:sz w:val="28"/>
    </w:rPr>
  </w:style>
  <w:style w:type="character" w:customStyle="1" w:styleId="a5">
    <w:name w:val="Основной текст с отступом Знак"/>
    <w:basedOn w:val="a0"/>
    <w:link w:val="a4"/>
    <w:rsid w:val="00B015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B01578"/>
    <w:pPr>
      <w:autoSpaceDE/>
      <w:autoSpaceDN/>
      <w:adjustRightInd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Основной текст Знак"/>
    <w:basedOn w:val="a0"/>
    <w:link w:val="a6"/>
    <w:rsid w:val="00B01578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semiHidden/>
    <w:unhideWhenUsed/>
    <w:rsid w:val="00BE5755"/>
    <w:pPr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customStyle="1" w:styleId="c15">
    <w:name w:val="c15"/>
    <w:basedOn w:val="a"/>
    <w:rsid w:val="00BE5755"/>
    <w:pPr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c13">
    <w:name w:val="c13"/>
    <w:basedOn w:val="a0"/>
    <w:rsid w:val="00BE5755"/>
  </w:style>
  <w:style w:type="character" w:customStyle="1" w:styleId="c30">
    <w:name w:val="c30"/>
    <w:basedOn w:val="a0"/>
    <w:rsid w:val="00BE57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5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2017-09-05T11:38:00Z</dcterms:created>
  <dcterms:modified xsi:type="dcterms:W3CDTF">2018-11-19T13:51:00Z</dcterms:modified>
</cp:coreProperties>
</file>